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0C" w:rsidRPr="00CE6990" w:rsidRDefault="00137F0C" w:rsidP="00137F0C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8A6120">
        <w:rPr>
          <w:rFonts w:ascii="Times New Roman" w:hAnsi="Times New Roman" w:cs="Times New Roman"/>
          <w:b/>
          <w:sz w:val="144"/>
          <w:szCs w:val="144"/>
        </w:rPr>
        <w:t>ОГОЛОШЕННЯ!!!</w:t>
      </w:r>
    </w:p>
    <w:p w:rsidR="00137F0C" w:rsidRDefault="00137F0C" w:rsidP="00137F0C">
      <w:pPr>
        <w:ind w:firstLine="708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</w:t>
      </w:r>
    </w:p>
    <w:p w:rsidR="00137F0C" w:rsidRPr="00CE6990" w:rsidRDefault="00137F0C" w:rsidP="00137F0C">
      <w:pPr>
        <w:ind w:firstLine="708"/>
        <w:rPr>
          <w:rFonts w:ascii="Times New Roman" w:hAnsi="Times New Roman" w:cs="Times New Roman"/>
          <w:b/>
          <w:sz w:val="72"/>
          <w:szCs w:val="72"/>
        </w:rPr>
      </w:pPr>
      <w:r w:rsidRPr="00CE6990">
        <w:rPr>
          <w:rFonts w:ascii="Times New Roman" w:hAnsi="Times New Roman" w:cs="Times New Roman"/>
          <w:b/>
          <w:sz w:val="72"/>
          <w:szCs w:val="72"/>
        </w:rPr>
        <w:t>З 23 лютого по 05 березня 2026 року</w:t>
      </w:r>
    </w:p>
    <w:p w:rsidR="00137F0C" w:rsidRPr="00CE6990" w:rsidRDefault="00137F0C" w:rsidP="00137F0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E6990">
        <w:rPr>
          <w:rFonts w:ascii="Times New Roman" w:hAnsi="Times New Roman" w:cs="Times New Roman"/>
          <w:b/>
          <w:sz w:val="72"/>
          <w:szCs w:val="72"/>
        </w:rPr>
        <w:t>лазня зачинена у зв’язку з ремонтними роботами!!!</w:t>
      </w:r>
    </w:p>
    <w:p w:rsidR="00137F0C" w:rsidRDefault="00137F0C" w:rsidP="00137F0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37F0C" w:rsidRPr="00854E35" w:rsidRDefault="00137F0C" w:rsidP="00137F0C">
      <w:pPr>
        <w:spacing w:after="0" w:line="240" w:lineRule="atLeast"/>
        <w:rPr>
          <w:rFonts w:ascii="Times New Roman" w:hAnsi="Times New Roman"/>
          <w:b/>
          <w:sz w:val="56"/>
          <w:szCs w:val="56"/>
        </w:rPr>
      </w:pPr>
      <w:r w:rsidRPr="00854E35">
        <w:rPr>
          <w:rFonts w:ascii="Times New Roman" w:hAnsi="Times New Roman"/>
          <w:b/>
          <w:sz w:val="56"/>
          <w:szCs w:val="56"/>
        </w:rPr>
        <w:t xml:space="preserve">Адміністрація </w:t>
      </w:r>
    </w:p>
    <w:p w:rsidR="00137F0C" w:rsidRDefault="00137F0C" w:rsidP="00137F0C">
      <w:pPr>
        <w:spacing w:after="0" w:line="240" w:lineRule="atLeast"/>
        <w:rPr>
          <w:rFonts w:ascii="Times New Roman" w:hAnsi="Times New Roman"/>
          <w:b/>
          <w:sz w:val="56"/>
          <w:szCs w:val="56"/>
        </w:rPr>
      </w:pPr>
      <w:proofErr w:type="spellStart"/>
      <w:r w:rsidRPr="00854E35">
        <w:rPr>
          <w:rFonts w:ascii="Times New Roman" w:hAnsi="Times New Roman"/>
          <w:b/>
          <w:sz w:val="56"/>
          <w:szCs w:val="56"/>
        </w:rPr>
        <w:t>Стрийського</w:t>
      </w:r>
      <w:proofErr w:type="spellEnd"/>
      <w:r w:rsidRPr="00854E35">
        <w:rPr>
          <w:rFonts w:ascii="Times New Roman" w:hAnsi="Times New Roman"/>
          <w:b/>
          <w:sz w:val="56"/>
          <w:szCs w:val="56"/>
        </w:rPr>
        <w:t xml:space="preserve"> МККП</w:t>
      </w:r>
    </w:p>
    <w:p w:rsidR="00137F0C" w:rsidRDefault="00137F0C" w:rsidP="00137F0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37F0C" w:rsidRDefault="00137F0C" w:rsidP="00137F0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1176C" w:rsidRPr="00137F0C" w:rsidRDefault="0051176C">
      <w:pPr>
        <w:rPr>
          <w:b/>
        </w:rPr>
      </w:pPr>
    </w:p>
    <w:sectPr w:rsidR="0051176C" w:rsidRPr="00137F0C" w:rsidSect="00137F0C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37F0C"/>
    <w:rsid w:val="00137F0C"/>
    <w:rsid w:val="0051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52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ABN-2</dc:creator>
  <cp:keywords/>
  <dc:description/>
  <cp:lastModifiedBy>ABN-2</cp:lastModifiedBy>
  <cp:revision>2</cp:revision>
  <dcterms:created xsi:type="dcterms:W3CDTF">2026-02-23T13:39:00Z</dcterms:created>
  <dcterms:modified xsi:type="dcterms:W3CDTF">2026-02-23T13:40:00Z</dcterms:modified>
</cp:coreProperties>
</file>